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CB" w:rsidRDefault="002B50CB">
      <w:bookmarkStart w:id="0" w:name="_GoBack"/>
      <w:bookmarkEnd w:id="0"/>
    </w:p>
    <w:tbl>
      <w:tblPr>
        <w:tblW w:w="0" w:type="auto"/>
        <w:tblInd w:w="-650" w:type="dxa"/>
        <w:tblBorders>
          <w:top w:val="nil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520"/>
        <w:gridCol w:w="4198"/>
      </w:tblGrid>
      <w:tr w:rsidR="002B50CB">
        <w:tc>
          <w:tcPr>
            <w:tcW w:w="414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5"/>
              <w:ind w:left="168"/>
              <w:rPr>
                <w:b w:val="0"/>
                <w:i/>
                <w:sz w:val="27"/>
                <w:u w:val="none"/>
              </w:rPr>
            </w:pPr>
            <w:r>
              <w:rPr>
                <w:b w:val="0"/>
                <w:i/>
                <w:sz w:val="27"/>
                <w:u w:val="none"/>
              </w:rPr>
              <w:t>РЕСПУБЛИКА АДЫГЕЯ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Совет народных депутатов</w:t>
            </w:r>
          </w:p>
          <w:p w:rsidR="002B50CB" w:rsidRDefault="007E0D00">
            <w:pPr>
              <w:spacing w:line="20" w:lineRule="atLeast"/>
              <w:ind w:left="70" w:hanging="70"/>
              <w:rPr>
                <w:i/>
                <w:sz w:val="27"/>
              </w:rPr>
            </w:pPr>
            <w:r>
              <w:rPr>
                <w:i/>
                <w:sz w:val="27"/>
              </w:rPr>
              <w:t>муниципального образования</w:t>
            </w:r>
          </w:p>
          <w:p w:rsidR="002B50CB" w:rsidRDefault="007E0D00">
            <w:pPr>
              <w:spacing w:line="20" w:lineRule="atLeast"/>
              <w:ind w:firstLine="130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«Шовгеновский район»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  <w:p w:rsidR="002B50CB" w:rsidRDefault="002B50CB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2B50CB">
            <w:pPr>
              <w:rPr>
                <w:i/>
                <w:sz w:val="27"/>
              </w:rPr>
            </w:pPr>
          </w:p>
          <w:p w:rsidR="002B50CB" w:rsidRDefault="007E0D00">
            <w:pPr>
              <w:spacing w:line="240" w:lineRule="atLeast"/>
              <w:jc w:val="center"/>
              <w:rPr>
                <w:i/>
                <w:sz w:val="27"/>
              </w:rPr>
            </w:pPr>
            <w:r>
              <w:rPr>
                <w:i/>
                <w:noProof/>
                <w:sz w:val="27"/>
              </w:rPr>
              <w:drawing>
                <wp:inline distT="0" distB="0" distL="0" distR="0">
                  <wp:extent cx="933831" cy="88531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33831" cy="885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70" w:type="dxa"/>
              <w:right w:w="70" w:type="dxa"/>
            </w:tcMar>
          </w:tcPr>
          <w:p w:rsidR="002B50CB" w:rsidRDefault="007E0D00">
            <w:pPr>
              <w:pStyle w:val="2"/>
              <w:rPr>
                <w:b w:val="0"/>
                <w:i/>
                <w:sz w:val="27"/>
              </w:rPr>
            </w:pPr>
            <w:r>
              <w:rPr>
                <w:b w:val="0"/>
                <w:i/>
                <w:sz w:val="27"/>
              </w:rPr>
              <w:t>АДЫГЭ РЕСПУБЛИК</w:t>
            </w:r>
          </w:p>
          <w:p w:rsidR="002B50CB" w:rsidRDefault="007E0D00">
            <w:pPr>
              <w:pStyle w:val="3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Муниципальнэ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образованиеу</w:t>
            </w:r>
            <w:proofErr w:type="spellEnd"/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«</w:t>
            </w:r>
            <w:proofErr w:type="spellStart"/>
            <w:r>
              <w:rPr>
                <w:i/>
                <w:sz w:val="27"/>
              </w:rPr>
              <w:t>Шэуджэн</w:t>
            </w:r>
            <w:proofErr w:type="spellEnd"/>
            <w:r>
              <w:rPr>
                <w:i/>
                <w:sz w:val="27"/>
              </w:rPr>
              <w:t xml:space="preserve"> район»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proofErr w:type="spellStart"/>
            <w:r>
              <w:rPr>
                <w:i/>
                <w:sz w:val="27"/>
              </w:rPr>
              <w:t>янароднэ</w:t>
            </w:r>
            <w:proofErr w:type="spellEnd"/>
            <w:r>
              <w:rPr>
                <w:i/>
                <w:sz w:val="27"/>
              </w:rPr>
              <w:t xml:space="preserve"> </w:t>
            </w:r>
            <w:proofErr w:type="spellStart"/>
            <w:r>
              <w:rPr>
                <w:i/>
                <w:sz w:val="27"/>
              </w:rPr>
              <w:t>депутатхэм</w:t>
            </w:r>
            <w:proofErr w:type="spellEnd"/>
            <w:r>
              <w:rPr>
                <w:i/>
                <w:sz w:val="27"/>
              </w:rPr>
              <w:t xml:space="preserve"> </w:t>
            </w:r>
          </w:p>
          <w:p w:rsidR="002B50CB" w:rsidRDefault="007E0D00">
            <w:pPr>
              <w:pStyle w:val="a7"/>
              <w:jc w:val="center"/>
              <w:rPr>
                <w:i/>
                <w:sz w:val="27"/>
              </w:rPr>
            </w:pPr>
            <w:r>
              <w:rPr>
                <w:i/>
                <w:sz w:val="27"/>
              </w:rPr>
              <w:t>я Совет</w:t>
            </w:r>
          </w:p>
          <w:p w:rsidR="002B50CB" w:rsidRDefault="002B50CB">
            <w:pPr>
              <w:spacing w:line="20" w:lineRule="atLeast"/>
              <w:ind w:left="130"/>
              <w:jc w:val="center"/>
              <w:rPr>
                <w:i/>
                <w:sz w:val="27"/>
              </w:rPr>
            </w:pPr>
          </w:p>
        </w:tc>
      </w:tr>
    </w:tbl>
    <w:p w:rsidR="002B50CB" w:rsidRDefault="007E0D00">
      <w:pPr>
        <w:tabs>
          <w:tab w:val="left" w:pos="4170"/>
        </w:tabs>
        <w:jc w:val="both"/>
        <w:rPr>
          <w:sz w:val="28"/>
        </w:rPr>
      </w:pPr>
      <w:r>
        <w:rPr>
          <w:sz w:val="28"/>
        </w:rPr>
        <w:tab/>
      </w:r>
    </w:p>
    <w:p w:rsidR="002B50CB" w:rsidRDefault="00591E57">
      <w:pPr>
        <w:jc w:val="center"/>
        <w:rPr>
          <w:sz w:val="28"/>
        </w:rPr>
      </w:pPr>
      <w:r>
        <w:rPr>
          <w:sz w:val="28"/>
        </w:rPr>
        <w:t>Проект</w:t>
      </w:r>
    </w:p>
    <w:p w:rsidR="002B50CB" w:rsidRDefault="00222153">
      <w:pPr>
        <w:jc w:val="center"/>
        <w:rPr>
          <w:sz w:val="28"/>
        </w:rPr>
      </w:pPr>
      <w:r>
        <w:rPr>
          <w:sz w:val="28"/>
        </w:rPr>
        <w:t>РЕШЕНИЕ</w:t>
      </w:r>
    </w:p>
    <w:p w:rsidR="002B50CB" w:rsidRDefault="007E0D00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591E57">
        <w:rPr>
          <w:sz w:val="28"/>
        </w:rPr>
        <w:t>___</w:t>
      </w:r>
      <w:r w:rsidR="00222153">
        <w:rPr>
          <w:sz w:val="28"/>
        </w:rPr>
        <w:t xml:space="preserve"> </w:t>
      </w:r>
      <w:r w:rsidR="00591E57">
        <w:rPr>
          <w:sz w:val="28"/>
        </w:rPr>
        <w:t>дека</w:t>
      </w:r>
      <w:r w:rsidR="00222153">
        <w:rPr>
          <w:sz w:val="28"/>
        </w:rPr>
        <w:t>бря 2024 года №</w:t>
      </w:r>
      <w:r w:rsidR="00591E57">
        <w:rPr>
          <w:sz w:val="28"/>
        </w:rPr>
        <w:t>___</w:t>
      </w:r>
    </w:p>
    <w:p w:rsidR="002B50CB" w:rsidRDefault="007E0D00">
      <w:pPr>
        <w:jc w:val="center"/>
        <w:rPr>
          <w:sz w:val="28"/>
        </w:rPr>
      </w:pPr>
      <w:r>
        <w:rPr>
          <w:sz w:val="28"/>
        </w:rPr>
        <w:t>а. Хакуринохабль</w:t>
      </w:r>
    </w:p>
    <w:p w:rsidR="002B50CB" w:rsidRDefault="002B50CB">
      <w:pPr>
        <w:jc w:val="center"/>
        <w:rPr>
          <w:sz w:val="28"/>
        </w:rPr>
      </w:pPr>
    </w:p>
    <w:p w:rsidR="002B50CB" w:rsidRDefault="007E0D00">
      <w:pPr>
        <w:spacing w:line="228" w:lineRule="auto"/>
        <w:jc w:val="center"/>
        <w:rPr>
          <w:sz w:val="28"/>
        </w:rPr>
      </w:pPr>
      <w:r>
        <w:rPr>
          <w:sz w:val="28"/>
        </w:rPr>
        <w:t>О внесении изменений в решение Совета народных депутатов муниципального образования  «Шовгеновский район» «О бюджете муниципального образования «Шовгеновский район» на 2024 год и плановый период 2025 и 2026 годов» от 28 декабря 2023 года № 108.</w:t>
      </w:r>
    </w:p>
    <w:p w:rsidR="002B50CB" w:rsidRDefault="002B50CB">
      <w:pPr>
        <w:spacing w:line="228" w:lineRule="auto"/>
        <w:jc w:val="center"/>
        <w:rPr>
          <w:sz w:val="28"/>
        </w:rPr>
      </w:pPr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Статья 1. О внесении изменений в решение Совета народных депутатов муниципального образования «Шовгеновский район» «О бюджете муниципального образования «Шовгеновский район» на 2024 год и плановый период 2025 и 2026 годов».</w:t>
      </w:r>
    </w:p>
    <w:p w:rsidR="002B50CB" w:rsidRDefault="007E0D00">
      <w:pPr>
        <w:pStyle w:val="ab"/>
        <w:spacing w:line="228" w:lineRule="auto"/>
      </w:pPr>
      <w:r>
        <w:t>Внести в решение Совета народных депутатов муниципального образования «Шовгеновский район» от 28декабря 2023 года № 108 следующие изменения:</w:t>
      </w:r>
    </w:p>
    <w:p w:rsidR="002B50CB" w:rsidRDefault="007E0D00">
      <w:pPr>
        <w:pStyle w:val="ab"/>
        <w:numPr>
          <w:ilvl w:val="0"/>
          <w:numId w:val="1"/>
        </w:numPr>
        <w:tabs>
          <w:tab w:val="left" w:pos="284"/>
        </w:tabs>
        <w:spacing w:line="228" w:lineRule="auto"/>
      </w:pPr>
      <w:r>
        <w:t>Пункт 1,2,3части 1 статьи 1 изложить в следующей редакции:</w:t>
      </w:r>
    </w:p>
    <w:p w:rsidR="002B50CB" w:rsidRDefault="007E0D00">
      <w:pPr>
        <w:spacing w:line="228" w:lineRule="auto"/>
        <w:jc w:val="both"/>
        <w:rPr>
          <w:sz w:val="28"/>
        </w:rPr>
      </w:pPr>
      <w:r>
        <w:rPr>
          <w:sz w:val="28"/>
        </w:rPr>
        <w:t xml:space="preserve">            1) прогнозируемый общий объем доходов бюджета муниципального образования «Шовгеновский район» в сумме </w:t>
      </w:r>
      <w:r w:rsidR="003E065E">
        <w:rPr>
          <w:sz w:val="28"/>
        </w:rPr>
        <w:t>876277,6</w:t>
      </w:r>
      <w:r w:rsidR="005F6808">
        <w:rPr>
          <w:sz w:val="28"/>
        </w:rPr>
        <w:t xml:space="preserve"> </w:t>
      </w:r>
      <w:r>
        <w:rPr>
          <w:sz w:val="28"/>
        </w:rPr>
        <w:t xml:space="preserve">тысяч рублей, в том числе налоговые и неналоговые доходы – </w:t>
      </w:r>
      <w:r w:rsidRPr="00B55B9A">
        <w:rPr>
          <w:sz w:val="28"/>
          <w:highlight w:val="yellow"/>
        </w:rPr>
        <w:t>14</w:t>
      </w:r>
      <w:r w:rsidR="0071311B" w:rsidRPr="00B55B9A">
        <w:rPr>
          <w:sz w:val="28"/>
          <w:highlight w:val="yellow"/>
        </w:rPr>
        <w:t>8</w:t>
      </w:r>
      <w:r w:rsidRPr="00B55B9A">
        <w:rPr>
          <w:sz w:val="28"/>
          <w:highlight w:val="yellow"/>
        </w:rPr>
        <w:t>000,0</w:t>
      </w:r>
      <w:r>
        <w:rPr>
          <w:sz w:val="28"/>
        </w:rPr>
        <w:t xml:space="preserve"> тысячи рублей, безвозмездные поступления  в сумме </w:t>
      </w:r>
      <w:r w:rsidR="003E065E">
        <w:rPr>
          <w:sz w:val="28"/>
        </w:rPr>
        <w:t>728277,6</w:t>
      </w:r>
      <w:r w:rsidR="005F6808">
        <w:rPr>
          <w:sz w:val="28"/>
        </w:rPr>
        <w:t xml:space="preserve"> </w:t>
      </w:r>
      <w:r>
        <w:rPr>
          <w:sz w:val="28"/>
        </w:rPr>
        <w:t>тысяч  рублей;</w:t>
      </w:r>
    </w:p>
    <w:p w:rsidR="002B50CB" w:rsidRDefault="007E0D00">
      <w:pPr>
        <w:pStyle w:val="ab"/>
        <w:tabs>
          <w:tab w:val="left" w:pos="0"/>
          <w:tab w:val="left" w:pos="851"/>
          <w:tab w:val="left" w:pos="993"/>
          <w:tab w:val="left" w:pos="1418"/>
        </w:tabs>
        <w:spacing w:line="228" w:lineRule="auto"/>
        <w:ind w:firstLine="567"/>
      </w:pPr>
      <w:r>
        <w:t xml:space="preserve">2) общий объем расходов бюджета муниципального образования «Шовгеновский район» в сумме </w:t>
      </w:r>
      <w:r w:rsidR="003E065E">
        <w:t>889580,5</w:t>
      </w:r>
      <w:r w:rsidR="005F6808">
        <w:t xml:space="preserve"> </w:t>
      </w:r>
      <w:r>
        <w:t>тысячи  рублей.</w:t>
      </w:r>
    </w:p>
    <w:p w:rsidR="002B50CB" w:rsidRDefault="007E0D00">
      <w:pPr>
        <w:pStyle w:val="ab"/>
        <w:tabs>
          <w:tab w:val="left" w:pos="567"/>
          <w:tab w:val="left" w:pos="709"/>
        </w:tabs>
        <w:ind w:firstLine="0"/>
      </w:pPr>
      <w:r>
        <w:t>2.Статью7дополнить частью 5 и 6 следующего</w:t>
      </w:r>
      <w:r w:rsidR="009A3E98">
        <w:t xml:space="preserve"> </w:t>
      </w:r>
      <w:r>
        <w:t>содержания:</w:t>
      </w:r>
    </w:p>
    <w:p w:rsidR="00513304" w:rsidRDefault="00513304">
      <w:pPr>
        <w:pStyle w:val="ab"/>
        <w:tabs>
          <w:tab w:val="left" w:pos="567"/>
          <w:tab w:val="left" w:pos="709"/>
        </w:tabs>
        <w:ind w:firstLine="0"/>
      </w:pPr>
      <w:r>
        <w:t xml:space="preserve">       3) дефицит бюджета муниципального образования «Шовгеновский район» в сумме </w:t>
      </w:r>
      <w:r w:rsidR="003E065E">
        <w:t>13302,9</w:t>
      </w:r>
      <w:r>
        <w:t xml:space="preserve"> тысячи рублей.</w:t>
      </w:r>
    </w:p>
    <w:p w:rsidR="0077771E" w:rsidRDefault="0077771E" w:rsidP="0077771E">
      <w:pPr>
        <w:pStyle w:val="ab"/>
        <w:tabs>
          <w:tab w:val="left" w:pos="567"/>
          <w:tab w:val="left" w:pos="709"/>
        </w:tabs>
        <w:ind w:firstLine="0"/>
      </w:pPr>
      <w:r>
        <w:t>2.Часть 5 статьи 7 изложить в следующей редакции:</w:t>
      </w:r>
      <w:r>
        <w:tab/>
      </w:r>
    </w:p>
    <w:p w:rsidR="002B50CB" w:rsidRDefault="007E0D00">
      <w:pPr>
        <w:pStyle w:val="ab"/>
        <w:tabs>
          <w:tab w:val="left" w:pos="851"/>
          <w:tab w:val="left" w:pos="993"/>
        </w:tabs>
        <w:ind w:firstLine="0"/>
        <w:rPr>
          <w:sz w:val="24"/>
        </w:rPr>
      </w:pPr>
      <w:r>
        <w:t xml:space="preserve">        « 5.Утвердить общий объем прочих межбюджетных трансфертов общего характера, передаваемых бюджетам сельских поселений муниципального образования «Шовгеновский район» на 2024 год в сумме </w:t>
      </w:r>
      <w:r w:rsidR="0077771E">
        <w:t>12180,9</w:t>
      </w:r>
      <w:r>
        <w:t xml:space="preserve"> тыс. руб.</w:t>
      </w:r>
      <w:r w:rsidR="009A3E98">
        <w:t xml:space="preserve"> </w:t>
      </w:r>
      <w:r>
        <w:t>со следующим распределением: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>муниципального образования</w:t>
      </w:r>
      <w:r>
        <w:t xml:space="preserve"> «</w:t>
      </w:r>
      <w:proofErr w:type="spellStart"/>
      <w:r>
        <w:t>Джерокайское</w:t>
      </w:r>
      <w:proofErr w:type="spellEnd"/>
      <w:r>
        <w:t xml:space="preserve"> сельское поселение» - </w:t>
      </w:r>
      <w:r w:rsidR="0077771E">
        <w:t>701</w:t>
      </w:r>
      <w:r>
        <w:t>,0 тыс. руб.;</w:t>
      </w:r>
    </w:p>
    <w:p w:rsidR="002B50CB" w:rsidRDefault="007E0D00">
      <w:pPr>
        <w:pStyle w:val="ab"/>
        <w:ind w:firstLine="0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Заревское</w:t>
      </w:r>
      <w:proofErr w:type="spellEnd"/>
      <w:r>
        <w:t xml:space="preserve"> сельское поселение» - </w:t>
      </w:r>
      <w:r w:rsidR="0077771E">
        <w:t>903</w:t>
      </w:r>
      <w:r>
        <w:t>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Мамхегское</w:t>
      </w:r>
      <w:proofErr w:type="spellEnd"/>
      <w:r>
        <w:t xml:space="preserve"> сельское поселение» - </w:t>
      </w:r>
      <w:r w:rsidR="0077771E">
        <w:t>11</w:t>
      </w:r>
      <w:r>
        <w:t>60,0 тыс. руб.;</w:t>
      </w:r>
    </w:p>
    <w:p w:rsidR="002B50CB" w:rsidRDefault="007E0D00">
      <w:pPr>
        <w:pStyle w:val="ab"/>
        <w:ind w:firstLine="0"/>
        <w:rPr>
          <w:sz w:val="24"/>
        </w:rPr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Дукмасовское</w:t>
      </w:r>
      <w:proofErr w:type="spellEnd"/>
      <w:r>
        <w:t xml:space="preserve"> сельское поселение»- </w:t>
      </w:r>
      <w:r w:rsidR="0077771E">
        <w:t>2111,6</w:t>
      </w:r>
      <w:r>
        <w:t>тыс. руб.;</w:t>
      </w:r>
    </w:p>
    <w:p w:rsidR="002B50CB" w:rsidRDefault="007E0D00" w:rsidP="0077771E">
      <w:pPr>
        <w:pStyle w:val="ab"/>
        <w:ind w:firstLine="0"/>
      </w:pPr>
      <w:r>
        <w:t xml:space="preserve">Администрация </w:t>
      </w:r>
      <w:r w:rsidR="000300D2">
        <w:t xml:space="preserve">муниципального образования </w:t>
      </w:r>
      <w:r>
        <w:t>«</w:t>
      </w:r>
      <w:proofErr w:type="spellStart"/>
      <w:r>
        <w:t>Хатажукаевское</w:t>
      </w:r>
      <w:proofErr w:type="spellEnd"/>
      <w:r>
        <w:t xml:space="preserve"> сельское </w:t>
      </w:r>
      <w:r>
        <w:lastRenderedPageBreak/>
        <w:t xml:space="preserve">поселение» - </w:t>
      </w:r>
      <w:r w:rsidR="0077771E">
        <w:t>7268,3</w:t>
      </w:r>
      <w:r>
        <w:t xml:space="preserve"> тыс. рублей</w:t>
      </w:r>
      <w:proofErr w:type="gramStart"/>
      <w:r>
        <w:t>.</w:t>
      </w:r>
      <w:r w:rsidR="0077771E">
        <w:t>;</w:t>
      </w:r>
      <w:proofErr w:type="gramEnd"/>
    </w:p>
    <w:p w:rsidR="002B50CB" w:rsidRDefault="0077771E" w:rsidP="0039572C">
      <w:pPr>
        <w:pStyle w:val="ab"/>
        <w:ind w:firstLine="0"/>
      </w:pPr>
      <w:r>
        <w:t>Администрация муниципального образования «</w:t>
      </w:r>
      <w:proofErr w:type="spellStart"/>
      <w:r>
        <w:t>Хакуринохабльское</w:t>
      </w:r>
      <w:proofErr w:type="spellEnd"/>
      <w:r>
        <w:t xml:space="preserve"> сельское поселение» - 37,0 тыс. рублей.</w:t>
      </w:r>
    </w:p>
    <w:p w:rsidR="002B50CB" w:rsidRDefault="0039572C">
      <w:pPr>
        <w:pStyle w:val="a5"/>
        <w:tabs>
          <w:tab w:val="left" w:pos="993"/>
          <w:tab w:val="left" w:pos="1276"/>
        </w:tabs>
        <w:spacing w:line="228" w:lineRule="auto"/>
        <w:ind w:left="709" w:firstLine="0"/>
      </w:pPr>
      <w:r>
        <w:t>3</w:t>
      </w:r>
      <w:r w:rsidR="007E0D00">
        <w:t>.Приложения № 1,4,6,8,10,12 изложить в новой редакции согласно приложениям 1,2,3,4,5,6 к настоящему решению.</w:t>
      </w:r>
    </w:p>
    <w:p w:rsidR="002B50CB" w:rsidRDefault="002B50CB">
      <w:pPr>
        <w:pStyle w:val="a5"/>
        <w:tabs>
          <w:tab w:val="left" w:pos="993"/>
          <w:tab w:val="left" w:pos="1276"/>
        </w:tabs>
        <w:spacing w:line="228" w:lineRule="auto"/>
        <w:ind w:left="1069" w:firstLine="0"/>
      </w:pPr>
    </w:p>
    <w:p w:rsidR="002B50CB" w:rsidRDefault="007E0D00">
      <w:pPr>
        <w:pStyle w:val="ab"/>
        <w:spacing w:line="228" w:lineRule="auto"/>
        <w:ind w:firstLine="0"/>
      </w:pPr>
      <w:r>
        <w:t>Статья 2.</w:t>
      </w:r>
      <w:r>
        <w:tab/>
        <w:t>Вступление  в  силу  настоящего  Решения.</w:t>
      </w:r>
    </w:p>
    <w:p w:rsidR="002B50CB" w:rsidRDefault="007E0D00">
      <w:pPr>
        <w:tabs>
          <w:tab w:val="left" w:pos="360"/>
          <w:tab w:val="left" w:pos="993"/>
        </w:tabs>
        <w:spacing w:line="228" w:lineRule="auto"/>
        <w:rPr>
          <w:sz w:val="28"/>
        </w:rPr>
      </w:pPr>
      <w:r>
        <w:rPr>
          <w:sz w:val="28"/>
        </w:rPr>
        <w:t>1.Настоящее Решение вступает в силу со дня его официального опубликования.</w:t>
      </w: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2B50CB">
      <w:pPr>
        <w:tabs>
          <w:tab w:val="left" w:pos="360"/>
          <w:tab w:val="left" w:pos="993"/>
        </w:tabs>
        <w:spacing w:line="228" w:lineRule="auto"/>
        <w:rPr>
          <w:sz w:val="28"/>
        </w:rPr>
      </w:pP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народных депутатов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2B50CB" w:rsidRDefault="007E0D00">
      <w:pPr>
        <w:pStyle w:val="ConsPlusNormal"/>
        <w:widowControl/>
        <w:spacing w:line="228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«Шовгеновский район»       </w:t>
      </w:r>
      <w:r w:rsidR="006B18C4">
        <w:rPr>
          <w:rFonts w:ascii="Times New Roman" w:hAnsi="Times New Roman"/>
          <w:sz w:val="28"/>
        </w:rPr>
        <w:t xml:space="preserve">                                                   </w:t>
      </w:r>
      <w:r>
        <w:rPr>
          <w:rFonts w:ascii="Times New Roman" w:hAnsi="Times New Roman"/>
          <w:sz w:val="28"/>
        </w:rPr>
        <w:t xml:space="preserve">   А. Д. Меретуков</w:t>
      </w:r>
    </w:p>
    <w:sectPr w:rsidR="002B50CB" w:rsidSect="002B50CB">
      <w:pgSz w:w="11906" w:h="16838"/>
      <w:pgMar w:top="540" w:right="851" w:bottom="719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6BCC"/>
    <w:multiLevelType w:val="multilevel"/>
    <w:tmpl w:val="B38EC69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0CB"/>
    <w:rsid w:val="000300D2"/>
    <w:rsid w:val="00222153"/>
    <w:rsid w:val="0024484F"/>
    <w:rsid w:val="002B50CB"/>
    <w:rsid w:val="0039572C"/>
    <w:rsid w:val="003E065E"/>
    <w:rsid w:val="00513304"/>
    <w:rsid w:val="00591E57"/>
    <w:rsid w:val="005F6808"/>
    <w:rsid w:val="006620FD"/>
    <w:rsid w:val="006B18C4"/>
    <w:rsid w:val="0071311B"/>
    <w:rsid w:val="0077771E"/>
    <w:rsid w:val="007E0D00"/>
    <w:rsid w:val="009A3E98"/>
    <w:rsid w:val="00B5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50CB"/>
    <w:rPr>
      <w:sz w:val="24"/>
    </w:rPr>
  </w:style>
  <w:style w:type="paragraph" w:styleId="10">
    <w:name w:val="heading 1"/>
    <w:next w:val="a"/>
    <w:link w:val="11"/>
    <w:uiPriority w:val="9"/>
    <w:qFormat/>
    <w:rsid w:val="002B50CB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2B50CB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2B50CB"/>
    <w:pPr>
      <w:keepNext/>
      <w:jc w:val="right"/>
      <w:outlineLvl w:val="2"/>
    </w:pPr>
  </w:style>
  <w:style w:type="paragraph" w:styleId="4">
    <w:name w:val="heading 4"/>
    <w:next w:val="a"/>
    <w:link w:val="40"/>
    <w:uiPriority w:val="9"/>
    <w:qFormat/>
    <w:rsid w:val="002B50CB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B50CB"/>
    <w:pPr>
      <w:keepNext/>
      <w:jc w:val="center"/>
      <w:outlineLvl w:val="4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50CB"/>
    <w:rPr>
      <w:sz w:val="24"/>
    </w:rPr>
  </w:style>
  <w:style w:type="paragraph" w:styleId="21">
    <w:name w:val="toc 2"/>
    <w:next w:val="a"/>
    <w:link w:val="22"/>
    <w:uiPriority w:val="39"/>
    <w:rsid w:val="002B50CB"/>
    <w:pPr>
      <w:ind w:left="200"/>
    </w:pPr>
  </w:style>
  <w:style w:type="character" w:customStyle="1" w:styleId="22">
    <w:name w:val="Оглавление 2 Знак"/>
    <w:link w:val="21"/>
    <w:rsid w:val="002B50CB"/>
  </w:style>
  <w:style w:type="paragraph" w:styleId="a3">
    <w:name w:val="Balloon Text"/>
    <w:basedOn w:val="a"/>
    <w:link w:val="a4"/>
    <w:rsid w:val="002B50CB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2B50CB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2B50CB"/>
    <w:pPr>
      <w:ind w:left="600"/>
    </w:pPr>
  </w:style>
  <w:style w:type="character" w:customStyle="1" w:styleId="42">
    <w:name w:val="Оглавление 4 Знак"/>
    <w:link w:val="41"/>
    <w:rsid w:val="002B50CB"/>
  </w:style>
  <w:style w:type="paragraph" w:styleId="6">
    <w:name w:val="toc 6"/>
    <w:next w:val="a"/>
    <w:link w:val="60"/>
    <w:uiPriority w:val="39"/>
    <w:rsid w:val="002B50CB"/>
    <w:pPr>
      <w:ind w:left="1000"/>
    </w:pPr>
  </w:style>
  <w:style w:type="character" w:customStyle="1" w:styleId="60">
    <w:name w:val="Оглавление 6 Знак"/>
    <w:link w:val="6"/>
    <w:rsid w:val="002B50CB"/>
  </w:style>
  <w:style w:type="paragraph" w:styleId="7">
    <w:name w:val="toc 7"/>
    <w:next w:val="a"/>
    <w:link w:val="70"/>
    <w:uiPriority w:val="39"/>
    <w:rsid w:val="002B50CB"/>
    <w:pPr>
      <w:ind w:left="1200"/>
    </w:pPr>
  </w:style>
  <w:style w:type="character" w:customStyle="1" w:styleId="70">
    <w:name w:val="Оглавление 7 Знак"/>
    <w:link w:val="7"/>
    <w:rsid w:val="002B50CB"/>
  </w:style>
  <w:style w:type="paragraph" w:customStyle="1" w:styleId="ConsPlusNormal">
    <w:name w:val="ConsPlusNormal"/>
    <w:link w:val="ConsPlusNormal0"/>
    <w:rsid w:val="002B50C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B50CB"/>
    <w:rPr>
      <w:rFonts w:ascii="Arial" w:hAnsi="Arial"/>
    </w:rPr>
  </w:style>
  <w:style w:type="paragraph" w:customStyle="1" w:styleId="a5">
    <w:name w:val="Основной_текст"/>
    <w:basedOn w:val="a"/>
    <w:link w:val="a6"/>
    <w:rsid w:val="002B50CB"/>
    <w:pPr>
      <w:widowControl w:val="0"/>
      <w:ind w:firstLine="567"/>
      <w:jc w:val="both"/>
    </w:pPr>
    <w:rPr>
      <w:sz w:val="28"/>
    </w:rPr>
  </w:style>
  <w:style w:type="character" w:customStyle="1" w:styleId="a6">
    <w:name w:val="Основной_текст"/>
    <w:basedOn w:val="1"/>
    <w:link w:val="a5"/>
    <w:rsid w:val="002B50CB"/>
    <w:rPr>
      <w:sz w:val="28"/>
    </w:rPr>
  </w:style>
  <w:style w:type="character" w:customStyle="1" w:styleId="30">
    <w:name w:val="Заголовок 3 Знак"/>
    <w:basedOn w:val="1"/>
    <w:link w:val="3"/>
    <w:rsid w:val="002B50CB"/>
    <w:rPr>
      <w:sz w:val="24"/>
    </w:rPr>
  </w:style>
  <w:style w:type="paragraph" w:styleId="a7">
    <w:name w:val="Body Text Indent"/>
    <w:basedOn w:val="a"/>
    <w:link w:val="a8"/>
    <w:rsid w:val="002B50CB"/>
    <w:pPr>
      <w:ind w:left="360"/>
    </w:pPr>
  </w:style>
  <w:style w:type="character" w:customStyle="1" w:styleId="a8">
    <w:name w:val="Основной текст с отступом Знак"/>
    <w:basedOn w:val="1"/>
    <w:link w:val="a7"/>
    <w:rsid w:val="002B50CB"/>
    <w:rPr>
      <w:sz w:val="24"/>
    </w:rPr>
  </w:style>
  <w:style w:type="paragraph" w:customStyle="1" w:styleId="ConsPlusTitle">
    <w:name w:val="ConsPlusTitle"/>
    <w:link w:val="ConsPlusTitle0"/>
    <w:rsid w:val="002B50CB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B50CB"/>
    <w:rPr>
      <w:rFonts w:ascii="Arial" w:hAnsi="Arial"/>
      <w:b/>
    </w:rPr>
  </w:style>
  <w:style w:type="paragraph" w:styleId="31">
    <w:name w:val="toc 3"/>
    <w:next w:val="a"/>
    <w:link w:val="32"/>
    <w:uiPriority w:val="39"/>
    <w:rsid w:val="002B50CB"/>
    <w:pPr>
      <w:ind w:left="400"/>
    </w:pPr>
  </w:style>
  <w:style w:type="character" w:customStyle="1" w:styleId="32">
    <w:name w:val="Оглавление 3 Знак"/>
    <w:link w:val="31"/>
    <w:rsid w:val="002B50CB"/>
  </w:style>
  <w:style w:type="paragraph" w:customStyle="1" w:styleId="a9">
    <w:name w:val="Знак"/>
    <w:basedOn w:val="a"/>
    <w:link w:val="aa"/>
    <w:rsid w:val="002B50CB"/>
    <w:rPr>
      <w:rFonts w:ascii="Verdana" w:hAnsi="Verdana"/>
      <w:sz w:val="20"/>
    </w:rPr>
  </w:style>
  <w:style w:type="character" w:customStyle="1" w:styleId="aa">
    <w:name w:val="Знак"/>
    <w:basedOn w:val="1"/>
    <w:link w:val="a9"/>
    <w:rsid w:val="002B50CB"/>
    <w:rPr>
      <w:rFonts w:ascii="Verdana" w:hAnsi="Verdana"/>
      <w:sz w:val="20"/>
    </w:rPr>
  </w:style>
  <w:style w:type="character" w:customStyle="1" w:styleId="50">
    <w:name w:val="Заголовок 5 Знак"/>
    <w:basedOn w:val="1"/>
    <w:link w:val="5"/>
    <w:rsid w:val="002B50CB"/>
    <w:rPr>
      <w:b/>
      <w:sz w:val="28"/>
      <w:u w:val="single"/>
    </w:rPr>
  </w:style>
  <w:style w:type="character" w:customStyle="1" w:styleId="11">
    <w:name w:val="Заголовок 1 Знак"/>
    <w:link w:val="10"/>
    <w:rsid w:val="002B50CB"/>
    <w:rPr>
      <w:rFonts w:ascii="XO Thames" w:hAnsi="XO Thames"/>
      <w:b/>
      <w:sz w:val="32"/>
    </w:rPr>
  </w:style>
  <w:style w:type="paragraph" w:customStyle="1" w:styleId="ab">
    <w:name w:val="текст_зкн"/>
    <w:link w:val="ac"/>
    <w:rsid w:val="002B50CB"/>
    <w:pPr>
      <w:widowControl w:val="0"/>
      <w:ind w:firstLine="709"/>
      <w:jc w:val="both"/>
    </w:pPr>
    <w:rPr>
      <w:sz w:val="28"/>
    </w:rPr>
  </w:style>
  <w:style w:type="character" w:customStyle="1" w:styleId="ac">
    <w:name w:val="текст_зкн"/>
    <w:link w:val="ab"/>
    <w:rsid w:val="002B50CB"/>
    <w:rPr>
      <w:sz w:val="28"/>
    </w:rPr>
  </w:style>
  <w:style w:type="paragraph" w:customStyle="1" w:styleId="12">
    <w:name w:val="Гиперссылка1"/>
    <w:link w:val="ad"/>
    <w:rsid w:val="002B50CB"/>
    <w:rPr>
      <w:color w:val="0000FF"/>
      <w:u w:val="single"/>
    </w:rPr>
  </w:style>
  <w:style w:type="character" w:styleId="ad">
    <w:name w:val="Hyperlink"/>
    <w:link w:val="12"/>
    <w:rsid w:val="002B50CB"/>
    <w:rPr>
      <w:color w:val="0000FF"/>
      <w:u w:val="single"/>
    </w:rPr>
  </w:style>
  <w:style w:type="paragraph" w:customStyle="1" w:styleId="Footnote">
    <w:name w:val="Footnote"/>
    <w:link w:val="Footnote0"/>
    <w:rsid w:val="002B50CB"/>
    <w:rPr>
      <w:rFonts w:ascii="XO Thames" w:hAnsi="XO Thames"/>
      <w:sz w:val="22"/>
    </w:rPr>
  </w:style>
  <w:style w:type="character" w:customStyle="1" w:styleId="Footnote0">
    <w:name w:val="Footnote"/>
    <w:link w:val="Footnote"/>
    <w:rsid w:val="002B50C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B50CB"/>
    <w:rPr>
      <w:rFonts w:ascii="XO Thames" w:hAnsi="XO Thames"/>
      <w:b/>
    </w:rPr>
  </w:style>
  <w:style w:type="character" w:customStyle="1" w:styleId="14">
    <w:name w:val="Оглавление 1 Знак"/>
    <w:link w:val="13"/>
    <w:rsid w:val="002B50CB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2B50CB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B50CB"/>
    <w:rPr>
      <w:rFonts w:ascii="XO Thames" w:hAnsi="XO Thames"/>
      <w:sz w:val="20"/>
    </w:rPr>
  </w:style>
  <w:style w:type="paragraph" w:customStyle="1" w:styleId="15">
    <w:name w:val="Основной шрифт абзаца1"/>
    <w:rsid w:val="002B50CB"/>
  </w:style>
  <w:style w:type="paragraph" w:styleId="9">
    <w:name w:val="toc 9"/>
    <w:next w:val="a"/>
    <w:link w:val="90"/>
    <w:uiPriority w:val="39"/>
    <w:rsid w:val="002B50CB"/>
    <w:pPr>
      <w:ind w:left="1600"/>
    </w:pPr>
  </w:style>
  <w:style w:type="character" w:customStyle="1" w:styleId="90">
    <w:name w:val="Оглавление 9 Знак"/>
    <w:link w:val="9"/>
    <w:rsid w:val="002B50CB"/>
  </w:style>
  <w:style w:type="paragraph" w:styleId="8">
    <w:name w:val="toc 8"/>
    <w:next w:val="a"/>
    <w:link w:val="80"/>
    <w:uiPriority w:val="39"/>
    <w:rsid w:val="002B50CB"/>
    <w:pPr>
      <w:ind w:left="1400"/>
    </w:pPr>
  </w:style>
  <w:style w:type="character" w:customStyle="1" w:styleId="80">
    <w:name w:val="Оглавление 8 Знак"/>
    <w:link w:val="8"/>
    <w:rsid w:val="002B50CB"/>
  </w:style>
  <w:style w:type="paragraph" w:styleId="51">
    <w:name w:val="toc 5"/>
    <w:next w:val="a"/>
    <w:link w:val="52"/>
    <w:uiPriority w:val="39"/>
    <w:rsid w:val="002B50CB"/>
    <w:pPr>
      <w:ind w:left="800"/>
    </w:pPr>
  </w:style>
  <w:style w:type="character" w:customStyle="1" w:styleId="52">
    <w:name w:val="Оглавление 5 Знак"/>
    <w:link w:val="51"/>
    <w:rsid w:val="002B50CB"/>
  </w:style>
  <w:style w:type="paragraph" w:styleId="ae">
    <w:name w:val="Subtitle"/>
    <w:next w:val="a"/>
    <w:link w:val="af"/>
    <w:uiPriority w:val="11"/>
    <w:qFormat/>
    <w:rsid w:val="002B50CB"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sid w:val="002B50C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2B50CB"/>
    <w:pPr>
      <w:ind w:left="1800"/>
    </w:pPr>
  </w:style>
  <w:style w:type="character" w:customStyle="1" w:styleId="toc100">
    <w:name w:val="toc 10"/>
    <w:link w:val="toc10"/>
    <w:rsid w:val="002B50CB"/>
  </w:style>
  <w:style w:type="paragraph" w:styleId="af0">
    <w:name w:val="Normal (Web)"/>
    <w:basedOn w:val="a"/>
    <w:link w:val="af1"/>
    <w:rsid w:val="002B50CB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sid w:val="002B50CB"/>
    <w:rPr>
      <w:sz w:val="24"/>
    </w:rPr>
  </w:style>
  <w:style w:type="paragraph" w:styleId="af2">
    <w:name w:val="Title"/>
    <w:next w:val="a"/>
    <w:link w:val="af3"/>
    <w:uiPriority w:val="10"/>
    <w:qFormat/>
    <w:rsid w:val="002B50CB"/>
    <w:rPr>
      <w:rFonts w:ascii="XO Thames" w:hAnsi="XO Thames"/>
      <w:b/>
      <w:sz w:val="52"/>
    </w:rPr>
  </w:style>
  <w:style w:type="character" w:customStyle="1" w:styleId="af3">
    <w:name w:val="Название Знак"/>
    <w:link w:val="af2"/>
    <w:rsid w:val="002B50CB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B50CB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2B50CB"/>
    <w:rPr>
      <w:b/>
      <w:sz w:val="28"/>
    </w:rPr>
  </w:style>
  <w:style w:type="table" w:styleId="af4">
    <w:name w:val="Table Grid"/>
    <w:basedOn w:val="a1"/>
    <w:rsid w:val="002B50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BF496-B2C9-4AE3-97D8-A85DC641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замира</cp:lastModifiedBy>
  <cp:revision>21</cp:revision>
  <cp:lastPrinted>2024-11-29T07:19:00Z</cp:lastPrinted>
  <dcterms:created xsi:type="dcterms:W3CDTF">2024-11-17T22:26:00Z</dcterms:created>
  <dcterms:modified xsi:type="dcterms:W3CDTF">2024-12-26T07:40:00Z</dcterms:modified>
</cp:coreProperties>
</file>