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D" w:rsidRPr="00712AFF" w:rsidRDefault="00B6389D" w:rsidP="006710B3">
      <w:pPr>
        <w:rPr>
          <w:rFonts w:ascii="Times New Roman" w:hAnsi="Times New Roman" w:cs="Times New Roman"/>
          <w:sz w:val="16"/>
          <w:szCs w:val="16"/>
        </w:rPr>
      </w:pPr>
    </w:p>
    <w:p w:rsidR="006710B3" w:rsidRPr="003928F2" w:rsidRDefault="00B6389D" w:rsidP="006710B3">
      <w:pPr>
        <w:jc w:val="center"/>
        <w:rPr>
          <w:rFonts w:ascii="Times New Roman" w:hAnsi="Times New Roman" w:cs="Times New Roman"/>
        </w:rPr>
      </w:pPr>
      <w:r w:rsidRPr="003928F2">
        <w:rPr>
          <w:rFonts w:ascii="Times New Roman" w:hAnsi="Times New Roman" w:cs="Times New Roman"/>
        </w:rPr>
        <w:t xml:space="preserve"> Информация о проведенном контрольном мероприя</w:t>
      </w:r>
      <w:r w:rsidR="006710B3" w:rsidRPr="003928F2">
        <w:rPr>
          <w:rFonts w:ascii="Times New Roman" w:hAnsi="Times New Roman" w:cs="Times New Roman"/>
        </w:rPr>
        <w:t>тии</w:t>
      </w:r>
    </w:p>
    <w:tbl>
      <w:tblPr>
        <w:tblW w:w="14250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0"/>
        <w:gridCol w:w="15"/>
        <w:gridCol w:w="8355"/>
      </w:tblGrid>
      <w:tr w:rsidR="00FC5837" w:rsidRPr="003928F2" w:rsidTr="0062270A">
        <w:trPr>
          <w:trHeight w:val="495"/>
        </w:trPr>
        <w:tc>
          <w:tcPr>
            <w:tcW w:w="5895" w:type="dxa"/>
            <w:gridSpan w:val="2"/>
          </w:tcPr>
          <w:p w:rsidR="00FC5837" w:rsidRPr="003928F2" w:rsidRDefault="00FC5837" w:rsidP="0062270A">
            <w:pPr>
              <w:jc w:val="center"/>
              <w:rPr>
                <w:rFonts w:ascii="Times New Roman" w:hAnsi="Times New Roman" w:cs="Times New Roman"/>
              </w:rPr>
            </w:pPr>
            <w:r w:rsidRPr="003928F2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8355" w:type="dxa"/>
          </w:tcPr>
          <w:p w:rsidR="00FC5837" w:rsidRPr="00B6648B" w:rsidRDefault="00341971" w:rsidP="00F67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Адм</w:t>
            </w:r>
            <w:r w:rsidR="00204D92">
              <w:rPr>
                <w:rFonts w:ascii="Times New Roman" w:hAnsi="Times New Roman" w:cs="Times New Roman"/>
                <w:sz w:val="18"/>
                <w:szCs w:val="18"/>
              </w:rPr>
              <w:t>инистрация м</w:t>
            </w:r>
            <w:r w:rsidR="003A6611">
              <w:rPr>
                <w:rFonts w:ascii="Times New Roman" w:hAnsi="Times New Roman" w:cs="Times New Roman"/>
                <w:sz w:val="18"/>
                <w:szCs w:val="18"/>
              </w:rPr>
              <w:t>униципального о</w:t>
            </w:r>
            <w:r w:rsidR="00E70698" w:rsidRPr="00B6648B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  <w:r w:rsidR="005E624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5E624E">
              <w:rPr>
                <w:rFonts w:ascii="Times New Roman" w:hAnsi="Times New Roman" w:cs="Times New Roman"/>
                <w:sz w:val="18"/>
                <w:szCs w:val="18"/>
              </w:rPr>
              <w:t>Хакуринохабльское</w:t>
            </w:r>
            <w:proofErr w:type="spellEnd"/>
            <w:r w:rsidR="00F67879" w:rsidRPr="00B6648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FC5837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Наименование контрольного мероприятия</w:t>
            </w:r>
          </w:p>
        </w:tc>
        <w:tc>
          <w:tcPr>
            <w:tcW w:w="8355" w:type="dxa"/>
          </w:tcPr>
          <w:p w:rsidR="00961DAC" w:rsidRPr="00B6648B" w:rsidRDefault="00961DAC" w:rsidP="00961DAC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E38FE" w:rsidRPr="00DE38FE" w:rsidRDefault="00DE38FE" w:rsidP="00DE38FE">
            <w:pPr>
              <w:shd w:val="clear" w:color="auto" w:fill="FFFFFF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3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 национального, федерального, регионального проектов.    </w:t>
            </w:r>
          </w:p>
          <w:p w:rsidR="00FC5837" w:rsidRPr="00B6648B" w:rsidRDefault="00FC5837" w:rsidP="006227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37" w:rsidRPr="00D028CA" w:rsidTr="00B8084B">
        <w:trPr>
          <w:trHeight w:val="587"/>
        </w:trPr>
        <w:tc>
          <w:tcPr>
            <w:tcW w:w="5895" w:type="dxa"/>
            <w:gridSpan w:val="2"/>
          </w:tcPr>
          <w:p w:rsidR="00FC5837" w:rsidRPr="00D028CA" w:rsidRDefault="00D941B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Основание для  проведения контрольного мероприятия</w:t>
            </w:r>
          </w:p>
        </w:tc>
        <w:tc>
          <w:tcPr>
            <w:tcW w:w="8355" w:type="dxa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План проверок отдела</w:t>
            </w:r>
          </w:p>
        </w:tc>
      </w:tr>
      <w:tr w:rsidR="00FC5837" w:rsidRPr="00D028CA" w:rsidTr="0062270A">
        <w:trPr>
          <w:trHeight w:val="495"/>
        </w:trPr>
        <w:tc>
          <w:tcPr>
            <w:tcW w:w="5895" w:type="dxa"/>
            <w:gridSpan w:val="2"/>
          </w:tcPr>
          <w:p w:rsidR="00FC5837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Проверенный период</w:t>
            </w:r>
          </w:p>
        </w:tc>
        <w:tc>
          <w:tcPr>
            <w:tcW w:w="8355" w:type="dxa"/>
          </w:tcPr>
          <w:p w:rsidR="00FC5837" w:rsidRPr="00D028CA" w:rsidRDefault="00E70698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F605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62181" w:rsidRPr="00D028CA" w:rsidTr="0062270A">
        <w:trPr>
          <w:trHeight w:val="495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контрольного мероприятия</w:t>
            </w:r>
          </w:p>
        </w:tc>
        <w:tc>
          <w:tcPr>
            <w:tcW w:w="8355" w:type="dxa"/>
          </w:tcPr>
          <w:p w:rsidR="00E62181" w:rsidRPr="00D028CA" w:rsidRDefault="004B6E27" w:rsidP="006E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провед</w:t>
            </w:r>
            <w:r w:rsidR="00B45FA3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ения проверки </w:t>
            </w:r>
            <w:r w:rsidR="00933897"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5E62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16.10.2024г по 05.11.2024г</w:t>
            </w:r>
          </w:p>
        </w:tc>
      </w:tr>
      <w:tr w:rsidR="00E62181" w:rsidRPr="00D028CA" w:rsidTr="007666A4">
        <w:trPr>
          <w:trHeight w:val="4666"/>
        </w:trPr>
        <w:tc>
          <w:tcPr>
            <w:tcW w:w="5895" w:type="dxa"/>
            <w:gridSpan w:val="2"/>
          </w:tcPr>
          <w:p w:rsidR="00E62181" w:rsidRPr="00D028CA" w:rsidRDefault="00E62181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Выявленные нарушения,</w:t>
            </w:r>
            <w:r w:rsidR="00AB096C" w:rsidRPr="00D028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в ходе проведенного контрольного мероприятия</w:t>
            </w:r>
          </w:p>
        </w:tc>
        <w:tc>
          <w:tcPr>
            <w:tcW w:w="8355" w:type="dxa"/>
          </w:tcPr>
          <w:p w:rsidR="00985E47" w:rsidRDefault="007400A0" w:rsidP="00D4570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77236" w:rsidRPr="00E77236">
              <w:rPr>
                <w:sz w:val="28"/>
                <w:szCs w:val="28"/>
              </w:rPr>
              <w:t xml:space="preserve"> </w:t>
            </w:r>
            <w:r w:rsidR="00D45709">
              <w:rPr>
                <w:sz w:val="18"/>
                <w:szCs w:val="18"/>
              </w:rPr>
              <w:t xml:space="preserve"> В ходе контрольного мероприятия выявлены следующие нарушения:</w:t>
            </w:r>
          </w:p>
          <w:p w:rsidR="0096429F" w:rsidRPr="00B864AA" w:rsidRDefault="00D45709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В соответствии с пунктом 1 статьи 179 Бюджетного кодекса Российской Федерации (далее - БК РФ) постановлением администрации </w:t>
            </w:r>
            <w:proofErr w:type="spellStart"/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Хакуринохабльское</w:t>
            </w:r>
            <w:proofErr w:type="spellEnd"/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сельского поселения от 13. 10. 2015 года № 29 «О разработке и реализации муниципальных целевых программ и порядок проведения оценки их эффективности в администрации МО «</w:t>
            </w:r>
            <w:proofErr w:type="spellStart"/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Хакуринохабльское</w:t>
            </w:r>
            <w:proofErr w:type="spellEnd"/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сельское поселение» администрацией поселения утвержден  порядок принятия решений о разработке муниципальных целевых программ, их формирование и реализации, а</w:t>
            </w:r>
            <w:proofErr w:type="gramEnd"/>
            <w:r w:rsidR="0096429F"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также порядок проведения оценки эффективности реализации муниципальных целевых программ   (далее - Порядок). </w:t>
            </w:r>
          </w:p>
          <w:p w:rsidR="0096429F" w:rsidRPr="00B864AA" w:rsidRDefault="0096429F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При изучении данного Постановления выявлены следующие нарушения;</w:t>
            </w:r>
          </w:p>
          <w:p w:rsidR="0096429F" w:rsidRPr="00B864AA" w:rsidRDefault="0096429F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-в преамбуле данного Постановления некорректно указано  муниципальная целевая программа. В бюджетном кодексе РФ понятие муниципальной </w:t>
            </w:r>
            <w:r w:rsidRPr="00B864AA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целевой</w:t>
            </w: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программы отсутствует.</w:t>
            </w:r>
          </w:p>
          <w:p w:rsidR="0096429F" w:rsidRPr="00B864AA" w:rsidRDefault="0096429F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в п.1.2. порядке принятия решений о разработке муниципальных целевых программ, их формированию и реализации в качестве разработчиков программы заказчик указал  привлечение научно-исследовательских институтов.</w:t>
            </w:r>
          </w:p>
          <w:p w:rsidR="0096429F" w:rsidRPr="00B864AA" w:rsidRDefault="0096429F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-в п.3.1.2.2- </w:t>
            </w:r>
            <w:proofErr w:type="gramStart"/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при</w:t>
            </w:r>
            <w:proofErr w:type="gramEnd"/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ресурсное обеспечение программы учитываются затраты на научно-исследовательские, опытно-конструкторские и проектные разработки</w:t>
            </w:r>
          </w:p>
          <w:p w:rsidR="0096429F" w:rsidRPr="00B864AA" w:rsidRDefault="0096429F" w:rsidP="0096429F">
            <w:pPr>
              <w:widowControl w:val="0"/>
              <w:suppressAutoHyphens/>
              <w:autoSpaceDN w:val="0"/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-ресурсное обеспечение программы может включать в себя обоснование возможности привлечения помимо средств муниципального образования внебюджетных источников, средств федерального, </w:t>
            </w:r>
            <w:r w:rsidRPr="00B864AA">
              <w:rPr>
                <w:rFonts w:ascii="Times New Roman" w:eastAsia="Times New Roman" w:hAnsi="Times New Roman" w:cs="Times New Roman"/>
                <w:b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областного</w:t>
            </w:r>
            <w:r w:rsidRPr="00B864AA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бюджетов с описанием механизма  привлечения этих средств </w:t>
            </w:r>
          </w:p>
          <w:p w:rsidR="00D45709" w:rsidRDefault="0096429F" w:rsidP="009642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B864AA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-п.5.1.- для реализации мероприятий программы возможно привлечение в установленном порядке средств федерального бюджета,</w:t>
            </w:r>
            <w:r w:rsidRPr="00B864AA">
              <w:rPr>
                <w:b/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областного </w:t>
            </w:r>
            <w:r w:rsidRPr="00B864AA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бюджета</w:t>
            </w:r>
          </w:p>
          <w:p w:rsidR="00223D83" w:rsidRDefault="00223D83" w:rsidP="009642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 В нарушении п.2 ст.179 БК РФ администрацией поселения были утверждены муниципальные программы</w:t>
            </w:r>
            <w:r w:rsidR="00F02C55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на 2023 год</w:t>
            </w:r>
            <w:r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с нарушением сроков их утверждения (не позднее трех месяцев со дня  вступления в силу решения о бюджете поселения)</w:t>
            </w:r>
          </w:p>
          <w:p w:rsidR="00223D83" w:rsidRDefault="00223D83" w:rsidP="009642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-</w:t>
            </w:r>
            <w:r w:rsidR="009B5D71">
              <w:rPr>
                <w:bCs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</w:t>
            </w:r>
            <w:r w:rsidR="009B5D71" w:rsidRPr="009B5D71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В нарушении с п.2 ст.179 БК РФ  администрацией пос</w:t>
            </w:r>
            <w:r w:rsidR="009B5D71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еления были утверждены муниципальные</w:t>
            </w:r>
            <w:r w:rsidR="009B5D71" w:rsidRPr="009B5D71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программы</w:t>
            </w:r>
            <w:r w:rsidR="001055B2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на 2023 год</w:t>
            </w:r>
            <w:r w:rsidR="009B5D71" w:rsidRPr="009B5D71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 xml:space="preserve"> с нулевым финансированием</w:t>
            </w:r>
            <w:r w:rsidR="009B5D71">
              <w:rPr>
                <w:bCs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.</w:t>
            </w:r>
          </w:p>
          <w:p w:rsidR="00125079" w:rsidRPr="00D028CA" w:rsidRDefault="00125079" w:rsidP="0096429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62270A" w:rsidRPr="00D028CA" w:rsidTr="0057190C">
        <w:trPr>
          <w:trHeight w:val="419"/>
        </w:trPr>
        <w:tc>
          <w:tcPr>
            <w:tcW w:w="5880" w:type="dxa"/>
          </w:tcPr>
          <w:p w:rsidR="0062270A" w:rsidRPr="00D028CA" w:rsidRDefault="0062270A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Требования по устранению выявленных нарушений и недостатков</w:t>
            </w:r>
          </w:p>
        </w:tc>
        <w:tc>
          <w:tcPr>
            <w:tcW w:w="8370" w:type="dxa"/>
            <w:gridSpan w:val="2"/>
          </w:tcPr>
          <w:p w:rsidR="00D24C15" w:rsidRPr="00D24C15" w:rsidRDefault="00663131" w:rsidP="00D24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</w:pPr>
            <w:r w:rsidRPr="00D028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4C15" w:rsidRPr="00D24C15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Ввиду отсутствия нарушения (конкретно по проверенным        вопросам), устранение которых не возможно путем совершения конкретных действий</w:t>
            </w:r>
            <w:r w:rsidR="00D24C15" w:rsidRPr="00D24C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представление </w:t>
            </w:r>
            <w:r w:rsidR="00D24C15">
              <w:rPr>
                <w:rFonts w:ascii="Times New Roman" w:hAnsi="Times New Roman" w:cs="Times New Roman"/>
                <w:sz w:val="18"/>
                <w:szCs w:val="18"/>
              </w:rPr>
              <w:t>объекту контроля не выдавалось</w:t>
            </w:r>
          </w:p>
          <w:p w:rsidR="0062270A" w:rsidRPr="00D028CA" w:rsidRDefault="0062270A" w:rsidP="005D1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617549">
        <w:trPr>
          <w:trHeight w:val="668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информации о результатах рассмотрения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62270A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617549">
        <w:trPr>
          <w:trHeight w:val="523"/>
        </w:trPr>
        <w:tc>
          <w:tcPr>
            <w:tcW w:w="5880" w:type="dxa"/>
          </w:tcPr>
          <w:p w:rsidR="0062270A" w:rsidRPr="00D028CA" w:rsidRDefault="00335ECB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Срок предоставленной информации объектом контроля о результатах рассмотрени</w:t>
            </w:r>
            <w:r w:rsidR="00284010" w:rsidRPr="00D028CA">
              <w:rPr>
                <w:rFonts w:ascii="Times New Roman" w:hAnsi="Times New Roman" w:cs="Times New Roman"/>
                <w:sz w:val="18"/>
                <w:szCs w:val="18"/>
              </w:rPr>
              <w:t>я представления</w:t>
            </w:r>
          </w:p>
        </w:tc>
        <w:tc>
          <w:tcPr>
            <w:tcW w:w="8370" w:type="dxa"/>
            <w:gridSpan w:val="2"/>
          </w:tcPr>
          <w:p w:rsidR="0062270A" w:rsidRPr="00D028CA" w:rsidRDefault="0062270A" w:rsidP="00F26B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A" w:rsidRPr="00D028CA" w:rsidTr="0062270A">
        <w:trPr>
          <w:trHeight w:val="586"/>
        </w:trPr>
        <w:tc>
          <w:tcPr>
            <w:tcW w:w="5880" w:type="dxa"/>
          </w:tcPr>
          <w:p w:rsidR="0062270A" w:rsidRPr="00D028CA" w:rsidRDefault="00284010" w:rsidP="006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CA">
              <w:rPr>
                <w:rFonts w:ascii="Times New Roman" w:hAnsi="Times New Roman" w:cs="Times New Roman"/>
                <w:sz w:val="18"/>
                <w:szCs w:val="18"/>
              </w:rPr>
              <w:t>Принятые меры и решения по устранению выявленных нарушений</w:t>
            </w:r>
          </w:p>
        </w:tc>
        <w:tc>
          <w:tcPr>
            <w:tcW w:w="8370" w:type="dxa"/>
            <w:gridSpan w:val="2"/>
          </w:tcPr>
          <w:p w:rsidR="0062270A" w:rsidRPr="00D028CA" w:rsidRDefault="0062270A" w:rsidP="00AA0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D028CA" w:rsidRDefault="00B6389D" w:rsidP="001360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389D" w:rsidRPr="00323367" w:rsidRDefault="00B6389D" w:rsidP="0013603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6389D" w:rsidRPr="00323367" w:rsidSect="00F26BF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D8C"/>
    <w:multiLevelType w:val="hybridMultilevel"/>
    <w:tmpl w:val="67583B0E"/>
    <w:lvl w:ilvl="0" w:tplc="E730A3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E"/>
    <w:rsid w:val="00004277"/>
    <w:rsid w:val="000333AF"/>
    <w:rsid w:val="000666C2"/>
    <w:rsid w:val="000724BF"/>
    <w:rsid w:val="00074422"/>
    <w:rsid w:val="00086C4E"/>
    <w:rsid w:val="000B4C1F"/>
    <w:rsid w:val="000E6EC8"/>
    <w:rsid w:val="00101474"/>
    <w:rsid w:val="0010192C"/>
    <w:rsid w:val="001055B2"/>
    <w:rsid w:val="001135B0"/>
    <w:rsid w:val="00115555"/>
    <w:rsid w:val="00125079"/>
    <w:rsid w:val="00136039"/>
    <w:rsid w:val="00171503"/>
    <w:rsid w:val="00171F46"/>
    <w:rsid w:val="00172D87"/>
    <w:rsid w:val="001A19FF"/>
    <w:rsid w:val="001A5F3F"/>
    <w:rsid w:val="001C1EAE"/>
    <w:rsid w:val="001F1071"/>
    <w:rsid w:val="001F605C"/>
    <w:rsid w:val="002036E2"/>
    <w:rsid w:val="00204D92"/>
    <w:rsid w:val="00223D83"/>
    <w:rsid w:val="00242674"/>
    <w:rsid w:val="00284010"/>
    <w:rsid w:val="00284B08"/>
    <w:rsid w:val="00292B00"/>
    <w:rsid w:val="002A01A4"/>
    <w:rsid w:val="002A6444"/>
    <w:rsid w:val="002C602C"/>
    <w:rsid w:val="002D2DA4"/>
    <w:rsid w:val="002D6385"/>
    <w:rsid w:val="003070C0"/>
    <w:rsid w:val="003132E1"/>
    <w:rsid w:val="00323367"/>
    <w:rsid w:val="00331FDB"/>
    <w:rsid w:val="0033261E"/>
    <w:rsid w:val="00335ECB"/>
    <w:rsid w:val="00341971"/>
    <w:rsid w:val="00347B95"/>
    <w:rsid w:val="003513DC"/>
    <w:rsid w:val="0036391F"/>
    <w:rsid w:val="003928F2"/>
    <w:rsid w:val="003A6611"/>
    <w:rsid w:val="003C1117"/>
    <w:rsid w:val="003C1642"/>
    <w:rsid w:val="003C721B"/>
    <w:rsid w:val="003D067A"/>
    <w:rsid w:val="003D6AB3"/>
    <w:rsid w:val="003F56FC"/>
    <w:rsid w:val="003F7D06"/>
    <w:rsid w:val="00420734"/>
    <w:rsid w:val="004363B6"/>
    <w:rsid w:val="004547E2"/>
    <w:rsid w:val="0047221A"/>
    <w:rsid w:val="00473C8F"/>
    <w:rsid w:val="004B6E27"/>
    <w:rsid w:val="004C1106"/>
    <w:rsid w:val="004C7865"/>
    <w:rsid w:val="004D6466"/>
    <w:rsid w:val="0050204E"/>
    <w:rsid w:val="00541EB0"/>
    <w:rsid w:val="00552E29"/>
    <w:rsid w:val="0057158F"/>
    <w:rsid w:val="0057190C"/>
    <w:rsid w:val="00577E3C"/>
    <w:rsid w:val="00585A50"/>
    <w:rsid w:val="005A1996"/>
    <w:rsid w:val="005B49FF"/>
    <w:rsid w:val="005D1BBF"/>
    <w:rsid w:val="005D3430"/>
    <w:rsid w:val="005E624E"/>
    <w:rsid w:val="005F6D32"/>
    <w:rsid w:val="00605042"/>
    <w:rsid w:val="00617549"/>
    <w:rsid w:val="0062270A"/>
    <w:rsid w:val="0063629F"/>
    <w:rsid w:val="00651780"/>
    <w:rsid w:val="006547A3"/>
    <w:rsid w:val="00663131"/>
    <w:rsid w:val="006710B3"/>
    <w:rsid w:val="006C4109"/>
    <w:rsid w:val="006E3555"/>
    <w:rsid w:val="006E5D01"/>
    <w:rsid w:val="00711E11"/>
    <w:rsid w:val="00712AFF"/>
    <w:rsid w:val="00715769"/>
    <w:rsid w:val="00731A83"/>
    <w:rsid w:val="00732D92"/>
    <w:rsid w:val="007400A0"/>
    <w:rsid w:val="00744565"/>
    <w:rsid w:val="007666A4"/>
    <w:rsid w:val="0077425A"/>
    <w:rsid w:val="007B4CB8"/>
    <w:rsid w:val="007D575F"/>
    <w:rsid w:val="007E500F"/>
    <w:rsid w:val="007F1F81"/>
    <w:rsid w:val="00827B6D"/>
    <w:rsid w:val="0084255A"/>
    <w:rsid w:val="00843BE0"/>
    <w:rsid w:val="008548C6"/>
    <w:rsid w:val="00856681"/>
    <w:rsid w:val="00862398"/>
    <w:rsid w:val="00865B18"/>
    <w:rsid w:val="008736C3"/>
    <w:rsid w:val="0087692A"/>
    <w:rsid w:val="008809EB"/>
    <w:rsid w:val="00892A4D"/>
    <w:rsid w:val="008C74FC"/>
    <w:rsid w:val="008D5FD1"/>
    <w:rsid w:val="008F6F4B"/>
    <w:rsid w:val="00902069"/>
    <w:rsid w:val="009023A7"/>
    <w:rsid w:val="00923214"/>
    <w:rsid w:val="00927B9A"/>
    <w:rsid w:val="00933897"/>
    <w:rsid w:val="00936388"/>
    <w:rsid w:val="0093783D"/>
    <w:rsid w:val="00952254"/>
    <w:rsid w:val="009602F0"/>
    <w:rsid w:val="00961DAC"/>
    <w:rsid w:val="00963EF1"/>
    <w:rsid w:val="0096429F"/>
    <w:rsid w:val="00966BE6"/>
    <w:rsid w:val="00985E47"/>
    <w:rsid w:val="009A257F"/>
    <w:rsid w:val="009B5D71"/>
    <w:rsid w:val="009C73A3"/>
    <w:rsid w:val="009C7943"/>
    <w:rsid w:val="009D0669"/>
    <w:rsid w:val="00A02CA6"/>
    <w:rsid w:val="00A5735B"/>
    <w:rsid w:val="00A6033F"/>
    <w:rsid w:val="00A67746"/>
    <w:rsid w:val="00A67C70"/>
    <w:rsid w:val="00A91862"/>
    <w:rsid w:val="00AA0A94"/>
    <w:rsid w:val="00AB096C"/>
    <w:rsid w:val="00AB1D56"/>
    <w:rsid w:val="00AC0F3C"/>
    <w:rsid w:val="00AC4DBF"/>
    <w:rsid w:val="00AD1726"/>
    <w:rsid w:val="00AF3036"/>
    <w:rsid w:val="00AF32B8"/>
    <w:rsid w:val="00B114F4"/>
    <w:rsid w:val="00B45FA3"/>
    <w:rsid w:val="00B574F7"/>
    <w:rsid w:val="00B6389D"/>
    <w:rsid w:val="00B64E60"/>
    <w:rsid w:val="00B6648B"/>
    <w:rsid w:val="00B66ECF"/>
    <w:rsid w:val="00B71214"/>
    <w:rsid w:val="00B8084B"/>
    <w:rsid w:val="00B864AA"/>
    <w:rsid w:val="00B95C48"/>
    <w:rsid w:val="00B95E23"/>
    <w:rsid w:val="00BB1EF3"/>
    <w:rsid w:val="00BB58C5"/>
    <w:rsid w:val="00BB5C5C"/>
    <w:rsid w:val="00BC128B"/>
    <w:rsid w:val="00BC2AA6"/>
    <w:rsid w:val="00BD624C"/>
    <w:rsid w:val="00C4464D"/>
    <w:rsid w:val="00C91AF9"/>
    <w:rsid w:val="00C91CE4"/>
    <w:rsid w:val="00C95AAC"/>
    <w:rsid w:val="00C95E37"/>
    <w:rsid w:val="00CA54A4"/>
    <w:rsid w:val="00CA5F9A"/>
    <w:rsid w:val="00CD4F88"/>
    <w:rsid w:val="00CE731A"/>
    <w:rsid w:val="00D028CA"/>
    <w:rsid w:val="00D24C15"/>
    <w:rsid w:val="00D45709"/>
    <w:rsid w:val="00D5350D"/>
    <w:rsid w:val="00D80E9E"/>
    <w:rsid w:val="00D941B1"/>
    <w:rsid w:val="00DB2E5F"/>
    <w:rsid w:val="00DC777D"/>
    <w:rsid w:val="00DE38FE"/>
    <w:rsid w:val="00E032AB"/>
    <w:rsid w:val="00E15C96"/>
    <w:rsid w:val="00E30F08"/>
    <w:rsid w:val="00E47C76"/>
    <w:rsid w:val="00E56F6E"/>
    <w:rsid w:val="00E62181"/>
    <w:rsid w:val="00E625F8"/>
    <w:rsid w:val="00E70698"/>
    <w:rsid w:val="00E77236"/>
    <w:rsid w:val="00F02C55"/>
    <w:rsid w:val="00F26BFA"/>
    <w:rsid w:val="00F34ED3"/>
    <w:rsid w:val="00F374D8"/>
    <w:rsid w:val="00F37F51"/>
    <w:rsid w:val="00F54CAC"/>
    <w:rsid w:val="00F55F9D"/>
    <w:rsid w:val="00F621E2"/>
    <w:rsid w:val="00F67879"/>
    <w:rsid w:val="00F94B0C"/>
    <w:rsid w:val="00F96E19"/>
    <w:rsid w:val="00FA074A"/>
    <w:rsid w:val="00FC5837"/>
    <w:rsid w:val="00FE72E3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55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C384DF-22B1-4B1C-9561-71FA980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фин</cp:lastModifiedBy>
  <cp:revision>209</cp:revision>
  <cp:lastPrinted>2024-12-19T05:40:00Z</cp:lastPrinted>
  <dcterms:created xsi:type="dcterms:W3CDTF">2018-07-12T12:25:00Z</dcterms:created>
  <dcterms:modified xsi:type="dcterms:W3CDTF">2024-12-19T05:43:00Z</dcterms:modified>
</cp:coreProperties>
</file>